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92C4EE" w14:textId="5C998EDD" w:rsidR="006919C9" w:rsidRDefault="006919C9" w:rsidP="002403AD">
      <w:pPr>
        <w:spacing w:line="480" w:lineRule="auto"/>
        <w:rPr>
          <w:rFonts w:ascii="Times New Roman" w:hAnsi="Times New Roman" w:cs="Times New Roman"/>
          <w:sz w:val="24"/>
          <w:szCs w:val="24"/>
        </w:rPr>
      </w:pPr>
    </w:p>
    <w:p w14:paraId="0A0A9B2A" w14:textId="724DE97D" w:rsidR="006919C9" w:rsidRDefault="00C06B70" w:rsidP="00C06B70">
      <w:pPr>
        <w:spacing w:line="480" w:lineRule="auto"/>
        <w:jc w:val="center"/>
        <w:rPr>
          <w:rFonts w:ascii="Times New Roman" w:hAnsi="Times New Roman" w:cs="Times New Roman"/>
          <w:sz w:val="24"/>
          <w:szCs w:val="24"/>
        </w:rPr>
      </w:pPr>
      <w:r w:rsidRPr="00C06B70">
        <w:rPr>
          <w:rFonts w:ascii="Times New Roman" w:hAnsi="Times New Roman" w:cs="Times New Roman"/>
          <w:sz w:val="24"/>
          <w:szCs w:val="24"/>
        </w:rPr>
        <w:t xml:space="preserve">Japanese </w:t>
      </w:r>
      <w:r w:rsidRPr="00C06B70">
        <w:rPr>
          <w:rFonts w:ascii="Times New Roman" w:hAnsi="Times New Roman" w:cs="Times New Roman"/>
          <w:sz w:val="24"/>
          <w:szCs w:val="24"/>
        </w:rPr>
        <w:t>Political Development</w:t>
      </w:r>
    </w:p>
    <w:p w14:paraId="20C7BCFA" w14:textId="32034869" w:rsidR="006919C9" w:rsidRDefault="006919C9" w:rsidP="002403AD">
      <w:pPr>
        <w:spacing w:line="480" w:lineRule="auto"/>
        <w:rPr>
          <w:rFonts w:ascii="Times New Roman" w:hAnsi="Times New Roman" w:cs="Times New Roman"/>
          <w:sz w:val="24"/>
          <w:szCs w:val="24"/>
        </w:rPr>
      </w:pPr>
    </w:p>
    <w:p w14:paraId="42FDC27B" w14:textId="1C1AB676" w:rsidR="00C06B70" w:rsidRDefault="00C06B70" w:rsidP="002403AD">
      <w:pPr>
        <w:spacing w:line="480" w:lineRule="auto"/>
        <w:rPr>
          <w:rFonts w:ascii="Times New Roman" w:hAnsi="Times New Roman" w:cs="Times New Roman"/>
          <w:sz w:val="24"/>
          <w:szCs w:val="24"/>
        </w:rPr>
      </w:pPr>
    </w:p>
    <w:p w14:paraId="47D6952C" w14:textId="0E259DB1" w:rsidR="00C06B70" w:rsidRDefault="00C06B70" w:rsidP="002403AD">
      <w:pPr>
        <w:spacing w:line="480" w:lineRule="auto"/>
        <w:rPr>
          <w:rFonts w:ascii="Times New Roman" w:hAnsi="Times New Roman" w:cs="Times New Roman"/>
          <w:sz w:val="24"/>
          <w:szCs w:val="24"/>
        </w:rPr>
      </w:pPr>
    </w:p>
    <w:p w14:paraId="541F4792" w14:textId="77777777" w:rsidR="00C06B70" w:rsidRDefault="00C06B70" w:rsidP="002403AD">
      <w:pPr>
        <w:spacing w:line="480" w:lineRule="auto"/>
        <w:rPr>
          <w:rFonts w:ascii="Times New Roman" w:hAnsi="Times New Roman" w:cs="Times New Roman"/>
          <w:sz w:val="24"/>
          <w:szCs w:val="24"/>
        </w:rPr>
      </w:pPr>
    </w:p>
    <w:p w14:paraId="083DBD50" w14:textId="18711073" w:rsidR="006919C9" w:rsidRDefault="006919C9" w:rsidP="006919C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30CD40C6" w14:textId="77777777" w:rsidR="006919C9" w:rsidRDefault="006919C9" w:rsidP="006919C9">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2B78D369" w14:textId="77777777" w:rsidR="006919C9" w:rsidRDefault="006919C9" w:rsidP="006919C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1273D72B" w14:textId="5F3B78CB" w:rsidR="006919C9" w:rsidRDefault="006919C9" w:rsidP="006919C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433B040" w14:textId="77777777" w:rsidR="006919C9" w:rsidRDefault="006919C9" w:rsidP="002403AD">
      <w:pPr>
        <w:spacing w:line="480" w:lineRule="auto"/>
        <w:rPr>
          <w:rFonts w:ascii="Times New Roman" w:hAnsi="Times New Roman" w:cs="Times New Roman"/>
          <w:sz w:val="24"/>
          <w:szCs w:val="24"/>
        </w:rPr>
      </w:pPr>
    </w:p>
    <w:p w14:paraId="38BF8C5A" w14:textId="77777777" w:rsidR="006919C9" w:rsidRDefault="006919C9" w:rsidP="002403AD">
      <w:pPr>
        <w:spacing w:line="480" w:lineRule="auto"/>
        <w:rPr>
          <w:rFonts w:ascii="Times New Roman" w:hAnsi="Times New Roman" w:cs="Times New Roman"/>
          <w:sz w:val="24"/>
          <w:szCs w:val="24"/>
        </w:rPr>
      </w:pPr>
    </w:p>
    <w:p w14:paraId="4912251F" w14:textId="77777777" w:rsidR="006919C9" w:rsidRDefault="006919C9" w:rsidP="002403AD">
      <w:pPr>
        <w:spacing w:line="480" w:lineRule="auto"/>
        <w:rPr>
          <w:rFonts w:ascii="Times New Roman" w:hAnsi="Times New Roman" w:cs="Times New Roman"/>
          <w:sz w:val="24"/>
          <w:szCs w:val="24"/>
        </w:rPr>
      </w:pPr>
    </w:p>
    <w:p w14:paraId="6B0C2DA3" w14:textId="77777777" w:rsidR="006919C9" w:rsidRDefault="006919C9" w:rsidP="002403AD">
      <w:pPr>
        <w:spacing w:line="480" w:lineRule="auto"/>
        <w:rPr>
          <w:rFonts w:ascii="Times New Roman" w:hAnsi="Times New Roman" w:cs="Times New Roman"/>
          <w:sz w:val="24"/>
          <w:szCs w:val="24"/>
        </w:rPr>
      </w:pPr>
    </w:p>
    <w:p w14:paraId="21ABF434" w14:textId="77777777" w:rsidR="006919C9" w:rsidRDefault="006919C9" w:rsidP="002403AD">
      <w:pPr>
        <w:spacing w:line="480" w:lineRule="auto"/>
        <w:rPr>
          <w:rFonts w:ascii="Times New Roman" w:hAnsi="Times New Roman" w:cs="Times New Roman"/>
          <w:sz w:val="24"/>
          <w:szCs w:val="24"/>
        </w:rPr>
      </w:pPr>
    </w:p>
    <w:p w14:paraId="70A5A56C" w14:textId="77777777" w:rsidR="006919C9" w:rsidRDefault="006919C9" w:rsidP="002403AD">
      <w:pPr>
        <w:spacing w:line="480" w:lineRule="auto"/>
        <w:rPr>
          <w:rFonts w:ascii="Times New Roman" w:hAnsi="Times New Roman" w:cs="Times New Roman"/>
          <w:sz w:val="24"/>
          <w:szCs w:val="24"/>
        </w:rPr>
      </w:pPr>
    </w:p>
    <w:p w14:paraId="105F0F42" w14:textId="6E4DBBC7" w:rsidR="006919C9" w:rsidRDefault="006919C9" w:rsidP="002403AD">
      <w:pPr>
        <w:spacing w:line="480" w:lineRule="auto"/>
        <w:rPr>
          <w:rFonts w:ascii="Times New Roman" w:hAnsi="Times New Roman" w:cs="Times New Roman"/>
          <w:sz w:val="24"/>
          <w:szCs w:val="24"/>
        </w:rPr>
      </w:pPr>
    </w:p>
    <w:p w14:paraId="3729A540" w14:textId="77777777" w:rsidR="00C06B70" w:rsidRDefault="00C06B70" w:rsidP="002403AD">
      <w:pPr>
        <w:spacing w:line="480" w:lineRule="auto"/>
        <w:rPr>
          <w:rFonts w:ascii="Times New Roman" w:hAnsi="Times New Roman" w:cs="Times New Roman"/>
          <w:sz w:val="24"/>
          <w:szCs w:val="24"/>
        </w:rPr>
      </w:pPr>
    </w:p>
    <w:p w14:paraId="2A8736DC" w14:textId="21565E13" w:rsidR="00C06B70" w:rsidRPr="00C06B70" w:rsidRDefault="00C06B70" w:rsidP="00C06B70">
      <w:pPr>
        <w:spacing w:line="480" w:lineRule="auto"/>
        <w:ind w:firstLine="720"/>
        <w:rPr>
          <w:rFonts w:ascii="Times New Roman" w:hAnsi="Times New Roman" w:cs="Times New Roman"/>
          <w:sz w:val="24"/>
          <w:szCs w:val="24"/>
        </w:rPr>
      </w:pPr>
      <w:bookmarkStart w:id="0" w:name="_Hlk42986545"/>
      <w:r w:rsidRPr="00C06B70">
        <w:rPr>
          <w:rFonts w:ascii="Times New Roman" w:hAnsi="Times New Roman" w:cs="Times New Roman"/>
          <w:sz w:val="24"/>
          <w:szCs w:val="24"/>
        </w:rPr>
        <w:lastRenderedPageBreak/>
        <w:t xml:space="preserve">During the </w:t>
      </w:r>
      <w:proofErr w:type="spellStart"/>
      <w:r w:rsidRPr="00C06B70">
        <w:rPr>
          <w:rFonts w:ascii="Times New Roman" w:hAnsi="Times New Roman" w:cs="Times New Roman"/>
          <w:sz w:val="24"/>
          <w:szCs w:val="24"/>
        </w:rPr>
        <w:t>Jomon</w:t>
      </w:r>
      <w:proofErr w:type="spellEnd"/>
      <w:r w:rsidRPr="00C06B70">
        <w:rPr>
          <w:rFonts w:ascii="Times New Roman" w:hAnsi="Times New Roman" w:cs="Times New Roman"/>
          <w:sz w:val="24"/>
          <w:szCs w:val="24"/>
        </w:rPr>
        <w:t xml:space="preserve"> period, the inhabitants of the Japanese island were fishers, and others were hunters and gatherers. The evolution was gathered in various periods in time. In the </w:t>
      </w:r>
      <w:proofErr w:type="spellStart"/>
      <w:r w:rsidRPr="00C06B70">
        <w:rPr>
          <w:rFonts w:ascii="Times New Roman" w:hAnsi="Times New Roman" w:cs="Times New Roman"/>
          <w:sz w:val="24"/>
          <w:szCs w:val="24"/>
        </w:rPr>
        <w:t>Asuka</w:t>
      </w:r>
      <w:proofErr w:type="spellEnd"/>
      <w:r w:rsidRPr="00C06B70">
        <w:rPr>
          <w:rFonts w:ascii="Times New Roman" w:hAnsi="Times New Roman" w:cs="Times New Roman"/>
          <w:sz w:val="24"/>
          <w:szCs w:val="24"/>
        </w:rPr>
        <w:t xml:space="preserve"> Period, there was an increased relationship with the kingdom of </w:t>
      </w:r>
      <w:proofErr w:type="spellStart"/>
      <w:r w:rsidRPr="00C06B70">
        <w:rPr>
          <w:rFonts w:ascii="Times New Roman" w:hAnsi="Times New Roman" w:cs="Times New Roman"/>
          <w:sz w:val="24"/>
          <w:szCs w:val="24"/>
        </w:rPr>
        <w:t>Kudara</w:t>
      </w:r>
      <w:proofErr w:type="spellEnd"/>
      <w:r w:rsidRPr="00C06B70">
        <w:rPr>
          <w:rFonts w:ascii="Times New Roman" w:hAnsi="Times New Roman" w:cs="Times New Roman"/>
          <w:sz w:val="24"/>
          <w:szCs w:val="24"/>
        </w:rPr>
        <w:t>.  These kingdoms were from the Korean Peninsula. Prince Shotoku then drafted the constitution of the articles that articulated moral and political principals. These resulted in the creation of the military class and the realization of Taika reforms. The new government and administrative system were commenced, therefore leading to Japanese political growth. The reconsolidation of Japan is established by three robust daimyo who succeed</w:t>
      </w:r>
      <w:r w:rsidR="00D94AA6">
        <w:rPr>
          <w:rFonts w:ascii="Times New Roman" w:hAnsi="Times New Roman" w:cs="Times New Roman"/>
          <w:sz w:val="24"/>
          <w:szCs w:val="24"/>
        </w:rPr>
        <w:t>ed</w:t>
      </w:r>
      <w:r w:rsidRPr="00C06B70">
        <w:rPr>
          <w:rFonts w:ascii="Times New Roman" w:hAnsi="Times New Roman" w:cs="Times New Roman"/>
          <w:sz w:val="24"/>
          <w:szCs w:val="24"/>
        </w:rPr>
        <w:t xml:space="preserve"> each other</w:t>
      </w:r>
      <w:r w:rsidR="00D94AA6">
        <w:rPr>
          <w:rFonts w:ascii="Times New Roman" w:hAnsi="Times New Roman" w:cs="Times New Roman"/>
          <w:sz w:val="24"/>
          <w:szCs w:val="24"/>
        </w:rPr>
        <w:t xml:space="preserve">. </w:t>
      </w:r>
      <w:r w:rsidRPr="00C06B70">
        <w:rPr>
          <w:rFonts w:ascii="Times New Roman" w:hAnsi="Times New Roman" w:cs="Times New Roman"/>
          <w:sz w:val="24"/>
          <w:szCs w:val="24"/>
        </w:rPr>
        <w:t xml:space="preserve">They formed the Tokugawa Shogunate, which administrates for more than 250 years, following the Battle of </w:t>
      </w:r>
      <w:proofErr w:type="spellStart"/>
      <w:r w:rsidRPr="00C06B70">
        <w:rPr>
          <w:rFonts w:ascii="Times New Roman" w:hAnsi="Times New Roman" w:cs="Times New Roman"/>
          <w:sz w:val="24"/>
          <w:szCs w:val="24"/>
        </w:rPr>
        <w:t>Sekigahara</w:t>
      </w:r>
      <w:proofErr w:type="spellEnd"/>
      <w:r w:rsidRPr="00C06B70">
        <w:rPr>
          <w:rFonts w:ascii="Times New Roman" w:hAnsi="Times New Roman" w:cs="Times New Roman"/>
          <w:sz w:val="24"/>
          <w:szCs w:val="24"/>
        </w:rPr>
        <w:t xml:space="preserve"> in 1600.</w:t>
      </w:r>
      <w:r w:rsidR="00D94AA6">
        <w:rPr>
          <w:rFonts w:ascii="Times New Roman" w:hAnsi="Times New Roman" w:cs="Times New Roman"/>
          <w:sz w:val="24"/>
          <w:szCs w:val="24"/>
        </w:rPr>
        <w:t xml:space="preserve"> </w:t>
      </w:r>
      <w:r>
        <w:rPr>
          <w:rFonts w:ascii="Times New Roman" w:hAnsi="Times New Roman" w:cs="Times New Roman"/>
          <w:sz w:val="24"/>
          <w:szCs w:val="24"/>
        </w:rPr>
        <w:t>(</w:t>
      </w:r>
      <w:r w:rsidRPr="006919C9">
        <w:rPr>
          <w:rFonts w:ascii="Times New Roman" w:hAnsi="Times New Roman" w:cs="Times New Roman"/>
          <w:sz w:val="24"/>
          <w:szCs w:val="24"/>
        </w:rPr>
        <w:t>Sims,</w:t>
      </w:r>
      <w:r>
        <w:rPr>
          <w:rFonts w:ascii="Times New Roman" w:hAnsi="Times New Roman" w:cs="Times New Roman"/>
          <w:sz w:val="24"/>
          <w:szCs w:val="24"/>
        </w:rPr>
        <w:t xml:space="preserve"> </w:t>
      </w:r>
      <w:r w:rsidRPr="006919C9">
        <w:rPr>
          <w:rFonts w:ascii="Times New Roman" w:hAnsi="Times New Roman" w:cs="Times New Roman"/>
          <w:sz w:val="24"/>
          <w:szCs w:val="24"/>
        </w:rPr>
        <w:t>2019)</w:t>
      </w:r>
      <w:r w:rsidRPr="00C06B70">
        <w:rPr>
          <w:rFonts w:ascii="Times New Roman" w:hAnsi="Times New Roman" w:cs="Times New Roman"/>
          <w:sz w:val="24"/>
          <w:szCs w:val="24"/>
        </w:rPr>
        <w:t xml:space="preserve">. Therefore in 1600, there were establishments of orders in social political and international relations.  These ensured that there is </w:t>
      </w:r>
      <w:r w:rsidR="00D94AA6">
        <w:rPr>
          <w:rFonts w:ascii="Times New Roman" w:hAnsi="Times New Roman" w:cs="Times New Roman"/>
          <w:sz w:val="24"/>
          <w:szCs w:val="24"/>
        </w:rPr>
        <w:t xml:space="preserve">an </w:t>
      </w:r>
      <w:r w:rsidRPr="00C06B70">
        <w:rPr>
          <w:rFonts w:ascii="Times New Roman" w:hAnsi="Times New Roman" w:cs="Times New Roman"/>
          <w:sz w:val="24"/>
          <w:szCs w:val="24"/>
        </w:rPr>
        <w:t>order in the nation.</w:t>
      </w:r>
    </w:p>
    <w:p w14:paraId="3C9C55C5" w14:textId="2D195487" w:rsidR="006919C9" w:rsidRDefault="00C06B70" w:rsidP="00C06B70">
      <w:pPr>
        <w:spacing w:line="480" w:lineRule="auto"/>
        <w:ind w:firstLine="720"/>
        <w:rPr>
          <w:rFonts w:ascii="Times New Roman" w:hAnsi="Times New Roman" w:cs="Times New Roman"/>
          <w:sz w:val="24"/>
          <w:szCs w:val="24"/>
        </w:rPr>
      </w:pPr>
      <w:r w:rsidRPr="00C06B70">
        <w:rPr>
          <w:rFonts w:ascii="Times New Roman" w:hAnsi="Times New Roman" w:cs="Times New Roman"/>
          <w:sz w:val="24"/>
          <w:szCs w:val="24"/>
        </w:rPr>
        <w:t>The political centralization started when the missionary from different European nation entered in japan. The rule of Tokugawa facilitated these</w:t>
      </w:r>
      <w:r w:rsidR="00D94AA6">
        <w:rPr>
          <w:rFonts w:ascii="Times New Roman" w:hAnsi="Times New Roman" w:cs="Times New Roman"/>
          <w:sz w:val="24"/>
          <w:szCs w:val="24"/>
        </w:rPr>
        <w:t xml:space="preserve"> entries of various Europeans</w:t>
      </w:r>
      <w:r w:rsidRPr="00C06B70">
        <w:rPr>
          <w:rFonts w:ascii="Times New Roman" w:hAnsi="Times New Roman" w:cs="Times New Roman"/>
          <w:sz w:val="24"/>
          <w:szCs w:val="24"/>
        </w:rPr>
        <w:t>. The role established various changes in society. Thus, due to the growth of the merchant class, the cities developed and new urban culture. These resulted in modernizations and facilitated political centralization in the county. Tokugawa isolation becomes the last traditional government in Japanese culture.  The tenant presided 250 years of peace and brought about urbanization</w:t>
      </w:r>
      <w:r>
        <w:rPr>
          <w:rFonts w:ascii="Times New Roman" w:hAnsi="Times New Roman" w:cs="Times New Roman"/>
          <w:sz w:val="24"/>
          <w:szCs w:val="24"/>
        </w:rPr>
        <w:t xml:space="preserve"> (</w:t>
      </w:r>
      <w:r w:rsidRPr="006919C9">
        <w:rPr>
          <w:rFonts w:ascii="Times New Roman" w:hAnsi="Times New Roman" w:cs="Times New Roman"/>
          <w:sz w:val="24"/>
          <w:szCs w:val="24"/>
        </w:rPr>
        <w:t>Sims,</w:t>
      </w:r>
      <w:r>
        <w:rPr>
          <w:rFonts w:ascii="Times New Roman" w:hAnsi="Times New Roman" w:cs="Times New Roman"/>
          <w:sz w:val="24"/>
          <w:szCs w:val="24"/>
        </w:rPr>
        <w:t xml:space="preserve"> </w:t>
      </w:r>
      <w:r w:rsidRPr="006919C9">
        <w:rPr>
          <w:rFonts w:ascii="Times New Roman" w:hAnsi="Times New Roman" w:cs="Times New Roman"/>
          <w:sz w:val="24"/>
          <w:szCs w:val="24"/>
        </w:rPr>
        <w:t>2019)</w:t>
      </w:r>
      <w:r w:rsidRPr="00C06B70">
        <w:rPr>
          <w:rFonts w:ascii="Times New Roman" w:hAnsi="Times New Roman" w:cs="Times New Roman"/>
          <w:sz w:val="24"/>
          <w:szCs w:val="24"/>
        </w:rPr>
        <w:t>. The tenure leads to the establishment of the merchant. However, the Japanese followed the restorations, which spelled the end commencement of the end for feudalism. These lead to the current Japanese culture and political society.</w:t>
      </w:r>
    </w:p>
    <w:p w14:paraId="1D721262" w14:textId="77777777" w:rsidR="00C06B70" w:rsidRDefault="00C06B70" w:rsidP="00C06B70">
      <w:pPr>
        <w:spacing w:line="480" w:lineRule="auto"/>
        <w:ind w:firstLine="720"/>
        <w:rPr>
          <w:rFonts w:ascii="Times New Roman" w:hAnsi="Times New Roman" w:cs="Times New Roman"/>
          <w:sz w:val="24"/>
          <w:szCs w:val="24"/>
        </w:rPr>
      </w:pPr>
    </w:p>
    <w:p w14:paraId="30E99E25" w14:textId="77777777" w:rsidR="006919C9" w:rsidRDefault="006919C9" w:rsidP="002403AD">
      <w:pPr>
        <w:spacing w:line="480" w:lineRule="auto"/>
        <w:rPr>
          <w:rFonts w:ascii="Times New Roman" w:hAnsi="Times New Roman" w:cs="Times New Roman"/>
          <w:sz w:val="24"/>
          <w:szCs w:val="24"/>
        </w:rPr>
      </w:pPr>
    </w:p>
    <w:p w14:paraId="6A8D4C3A" w14:textId="12DF3590" w:rsidR="006919C9" w:rsidRDefault="006919C9" w:rsidP="006919C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BCF8207" w14:textId="0D64AEA9" w:rsidR="006919C9" w:rsidRPr="002403AD" w:rsidRDefault="006919C9" w:rsidP="002403AD">
      <w:pPr>
        <w:spacing w:line="480" w:lineRule="auto"/>
        <w:rPr>
          <w:rFonts w:ascii="Times New Roman" w:hAnsi="Times New Roman" w:cs="Times New Roman"/>
          <w:sz w:val="24"/>
          <w:szCs w:val="24"/>
        </w:rPr>
      </w:pPr>
      <w:r w:rsidRPr="006919C9">
        <w:rPr>
          <w:rFonts w:ascii="Times New Roman" w:hAnsi="Times New Roman" w:cs="Times New Roman"/>
          <w:sz w:val="24"/>
          <w:szCs w:val="24"/>
        </w:rPr>
        <w:t xml:space="preserve">Sims, R. (2019). </w:t>
      </w:r>
      <w:bookmarkEnd w:id="0"/>
      <w:r w:rsidRPr="006919C9">
        <w:rPr>
          <w:rFonts w:ascii="Times New Roman" w:hAnsi="Times New Roman" w:cs="Times New Roman"/>
          <w:sz w:val="24"/>
          <w:szCs w:val="24"/>
        </w:rPr>
        <w:t>Japanese Political History Since the Meiji Restoration, 1868-2000. Springer.</w:t>
      </w:r>
    </w:p>
    <w:sectPr w:rsidR="006919C9" w:rsidRPr="002403A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3D70A1" w14:textId="77777777" w:rsidR="000C3F53" w:rsidRDefault="000C3F53" w:rsidP="006919C9">
      <w:pPr>
        <w:spacing w:after="0" w:line="240" w:lineRule="auto"/>
      </w:pPr>
      <w:r>
        <w:separator/>
      </w:r>
    </w:p>
  </w:endnote>
  <w:endnote w:type="continuationSeparator" w:id="0">
    <w:p w14:paraId="5343622B" w14:textId="77777777" w:rsidR="000C3F53" w:rsidRDefault="000C3F53" w:rsidP="00691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BF58C3" w14:textId="77777777" w:rsidR="000C3F53" w:rsidRDefault="000C3F53" w:rsidP="006919C9">
      <w:pPr>
        <w:spacing w:after="0" w:line="240" w:lineRule="auto"/>
      </w:pPr>
      <w:r>
        <w:separator/>
      </w:r>
    </w:p>
  </w:footnote>
  <w:footnote w:type="continuationSeparator" w:id="0">
    <w:p w14:paraId="34867B72" w14:textId="77777777" w:rsidR="000C3F53" w:rsidRDefault="000C3F53" w:rsidP="006919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F12FE" w14:textId="185EDEBA" w:rsidR="006919C9" w:rsidRDefault="00C06B70">
    <w:pPr>
      <w:pStyle w:val="Header"/>
    </w:pPr>
    <w:r w:rsidRPr="00C06B70">
      <w:rPr>
        <w:rFonts w:ascii="Times New Roman" w:hAnsi="Times New Roman" w:cs="Times New Roman"/>
        <w:sz w:val="24"/>
        <w:szCs w:val="24"/>
      </w:rPr>
      <w:t>JAPANESE POLITICAL DEVELOPMENT</w:t>
    </w:r>
    <w:r w:rsidRPr="006919C9">
      <w:rPr>
        <w:rFonts w:ascii="Times New Roman" w:hAnsi="Times New Roman" w:cs="Times New Roman"/>
        <w:sz w:val="24"/>
        <w:szCs w:val="24"/>
      </w:rPr>
      <w:t xml:space="preserve"> </w:t>
    </w:r>
    <w:r>
      <w:t xml:space="preserve">                                                                                                 </w:t>
    </w:r>
    <w:sdt>
      <w:sdtPr>
        <w:id w:val="1234277714"/>
        <w:docPartObj>
          <w:docPartGallery w:val="Page Numbers (Top of Page)"/>
          <w:docPartUnique/>
        </w:docPartObj>
      </w:sdtPr>
      <w:sdtEndPr>
        <w:rPr>
          <w:noProof/>
        </w:rPr>
      </w:sdtEndPr>
      <w:sdtContent>
        <w:r w:rsidR="006919C9">
          <w:fldChar w:fldCharType="begin"/>
        </w:r>
        <w:r w:rsidR="006919C9">
          <w:instrText xml:space="preserve"> PAGE   \* MERGEFORMAT </w:instrText>
        </w:r>
        <w:r w:rsidR="006919C9">
          <w:fldChar w:fldCharType="separate"/>
        </w:r>
        <w:r w:rsidR="006919C9">
          <w:rPr>
            <w:noProof/>
          </w:rPr>
          <w:t>2</w:t>
        </w:r>
        <w:r w:rsidR="006919C9">
          <w:rPr>
            <w:noProof/>
          </w:rPr>
          <w:fldChar w:fldCharType="end"/>
        </w:r>
      </w:sdtContent>
    </w:sdt>
  </w:p>
  <w:p w14:paraId="11173E61" w14:textId="77777777" w:rsidR="006919C9" w:rsidRDefault="006919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1MzExMTU2M7C0MDVV0lEKTi0uzszPAykwrAUAOa3q3SwAAAA="/>
  </w:docVars>
  <w:rsids>
    <w:rsidRoot w:val="00AA4047"/>
    <w:rsid w:val="000C3F53"/>
    <w:rsid w:val="001041F1"/>
    <w:rsid w:val="002403AD"/>
    <w:rsid w:val="002725DE"/>
    <w:rsid w:val="00293355"/>
    <w:rsid w:val="003029B1"/>
    <w:rsid w:val="00354E91"/>
    <w:rsid w:val="003929D3"/>
    <w:rsid w:val="00443D8E"/>
    <w:rsid w:val="004F64FC"/>
    <w:rsid w:val="006035B0"/>
    <w:rsid w:val="006919C9"/>
    <w:rsid w:val="006D67C5"/>
    <w:rsid w:val="00AA4047"/>
    <w:rsid w:val="00AF26D7"/>
    <w:rsid w:val="00C06B70"/>
    <w:rsid w:val="00D94AA6"/>
    <w:rsid w:val="00EE53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72C7"/>
  <w15:chartTrackingRefBased/>
  <w15:docId w15:val="{137A266A-E3DD-402B-B1FC-EBDAE71D4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1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9C9"/>
  </w:style>
  <w:style w:type="paragraph" w:styleId="Footer">
    <w:name w:val="footer"/>
    <w:basedOn w:val="Normal"/>
    <w:link w:val="FooterChar"/>
    <w:uiPriority w:val="99"/>
    <w:unhideWhenUsed/>
    <w:rsid w:val="006919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Michael Piediscalzo</cp:lastModifiedBy>
  <cp:revision>2</cp:revision>
  <dcterms:created xsi:type="dcterms:W3CDTF">2020-06-13T23:35:00Z</dcterms:created>
  <dcterms:modified xsi:type="dcterms:W3CDTF">2020-06-13T23:35:00Z</dcterms:modified>
</cp:coreProperties>
</file>